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C2" w:rsidRPr="00D631AE" w:rsidRDefault="00493423">
      <w:pPr>
        <w:rPr>
          <w:b/>
          <w:i/>
          <w:sz w:val="28"/>
          <w:szCs w:val="28"/>
        </w:rPr>
      </w:pPr>
      <w:r>
        <w:rPr>
          <w:b/>
          <w:i/>
          <w:sz w:val="28"/>
          <w:szCs w:val="28"/>
        </w:rPr>
        <w:t>Growth and Fiscal Consolidation: Can both go together?</w:t>
      </w:r>
    </w:p>
    <w:p w:rsidR="00B05A40" w:rsidRDefault="00B05A40" w:rsidP="00493423">
      <w:pPr>
        <w:jc w:val="both"/>
        <w:rPr>
          <w:b/>
          <w:i/>
        </w:rPr>
      </w:pPr>
      <w:r w:rsidRPr="00EC612B">
        <w:t>The</w:t>
      </w:r>
      <w:r>
        <w:t xml:space="preserve"> Budget 2017 reinforced the message that India will continue </w:t>
      </w:r>
      <w:r w:rsidR="00DE0EA5">
        <w:t xml:space="preserve">to remain in </w:t>
      </w:r>
      <w:r>
        <w:t>the path of bespoke conservative fiscal approach</w:t>
      </w:r>
      <w:r w:rsidR="00DE0EA5">
        <w:t>,</w:t>
      </w:r>
      <w:r>
        <w:t xml:space="preserve"> as dictated by orthodox economics. To the extent policy uncertainty is reduced , bond </w:t>
      </w:r>
      <w:r w:rsidR="00493423">
        <w:t>and currency markets which tend</w:t>
      </w:r>
      <w:r>
        <w:t xml:space="preserve"> to pay a premium for policy and economic predictability is likely to view this budget favourably , at least in the immediate short term. </w:t>
      </w:r>
      <w:r w:rsidR="00DE0EA5">
        <w:t>G</w:t>
      </w:r>
      <w:r>
        <w:t>iven the low-key recovery</w:t>
      </w:r>
      <w:r w:rsidR="00DE0EA5">
        <w:t xml:space="preserve"> the</w:t>
      </w:r>
      <w:r>
        <w:t xml:space="preserve"> Indian economy has exhibited over the last couple of years, this article will discuss scenarios under which the fiscal deficit target may </w:t>
      </w:r>
      <w:r w:rsidR="00DE0EA5">
        <w:t>be breached not only for the current year but also for the next year</w:t>
      </w:r>
      <w:r>
        <w:t>. And the culprit could be the unresolved issues of GDP calculation as per the new 2011-12 base and arguably optimistic nominal GDP estimates for FY2016 and FY2017.</w:t>
      </w:r>
    </w:p>
    <w:p w:rsidR="00B05A40" w:rsidRDefault="00B05A40" w:rsidP="00493423">
      <w:pPr>
        <w:jc w:val="both"/>
      </w:pPr>
      <w:r>
        <w:rPr>
          <w:b/>
          <w:i/>
        </w:rPr>
        <w:t>Upward Bias in GDP estimates:</w:t>
      </w:r>
      <w:r w:rsidRPr="00B05A40">
        <w:t xml:space="preserve"> </w:t>
      </w:r>
      <w:r>
        <w:t>On 31</w:t>
      </w:r>
      <w:r w:rsidRPr="00B05A40">
        <w:rPr>
          <w:vertAlign w:val="superscript"/>
        </w:rPr>
        <w:t>st</w:t>
      </w:r>
      <w:r>
        <w:t xml:space="preserve"> January 2017, while the release of Economic Survey grabbed eyeballs with its erudition and freshness of </w:t>
      </w:r>
      <w:r w:rsidR="00D25C3E">
        <w:t>perspective,</w:t>
      </w:r>
      <w:r>
        <w:t xml:space="preserve"> the release of another macroeconomic num</w:t>
      </w:r>
      <w:r w:rsidR="00493423">
        <w:t>ber went largely unnoticed-The f</w:t>
      </w:r>
      <w:r>
        <w:t>irst revised estimate of GDP for the year 2015-16.</w:t>
      </w:r>
      <w:r w:rsidR="00D25C3E">
        <w:t xml:space="preserve"> As the press release from Ministry of Statistics and Program Implementation (MOSPI) states “</w:t>
      </w:r>
      <w:r w:rsidR="00D25C3E" w:rsidRPr="00D25C3E">
        <w:rPr>
          <w:i/>
        </w:rPr>
        <w:t>The estimates of GDP and other aggregates for the years 2012-13 to 2014-15 have also undergone revision due to use of latest available data on agricultural production; industrial production especially those based on the provisional results of Annual Survey of Industries (ASI): 2014-15 and final results of ASI: 2013</w:t>
      </w:r>
      <w:r w:rsidR="00D25C3E">
        <w:rPr>
          <w:i/>
        </w:rPr>
        <w:t>-14</w:t>
      </w:r>
      <w:r w:rsidR="00D25C3E">
        <w:t>”.</w:t>
      </w:r>
      <w:r w:rsidR="00172A23">
        <w:t xml:space="preserve"> The point to note is that the GDP estimates of period as far as 2011-12 got re-estimated. As Table 1.1 shows for the years </w:t>
      </w:r>
      <w:r w:rsidR="00794A15">
        <w:t>FY</w:t>
      </w:r>
      <w:r w:rsidR="00172A23">
        <w:t>2012-13</w:t>
      </w:r>
      <w:r w:rsidR="00794A15">
        <w:t xml:space="preserve"> to FY2014-15 the Nominal GDP estimates have been marginally but steadily revised downward.  For FY2015-16 the absolute value of nominal GDP got adjusted upwards. As table 1.2 shows the nominal GDP growth rate has been falling steadily since FY2012-13 and as per estimates nominal GDP is expected to change trend and grow by 11.9% in FY16-17.</w:t>
      </w:r>
    </w:p>
    <w:tbl>
      <w:tblPr>
        <w:tblW w:w="9966" w:type="dxa"/>
        <w:tblLook w:val="04A0" w:firstRow="1" w:lastRow="0" w:firstColumn="1" w:lastColumn="0" w:noHBand="0" w:noVBand="1"/>
      </w:tblPr>
      <w:tblGrid>
        <w:gridCol w:w="4359"/>
        <w:gridCol w:w="934"/>
        <w:gridCol w:w="934"/>
        <w:gridCol w:w="934"/>
        <w:gridCol w:w="934"/>
        <w:gridCol w:w="937"/>
        <w:gridCol w:w="934"/>
      </w:tblGrid>
      <w:tr w:rsidR="00172A23" w:rsidRPr="00090109" w:rsidTr="004512B1">
        <w:trPr>
          <w:trHeight w:val="301"/>
        </w:trPr>
        <w:tc>
          <w:tcPr>
            <w:tcW w:w="4359" w:type="dxa"/>
            <w:tcBorders>
              <w:top w:val="single" w:sz="4" w:space="0" w:color="FFFFFF"/>
              <w:left w:val="single" w:sz="4" w:space="0" w:color="FFFFFF"/>
              <w:bottom w:val="nil"/>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color w:val="000000"/>
                <w:lang w:eastAsia="en-IN"/>
              </w:rPr>
            </w:pPr>
            <w:bookmarkStart w:id="0" w:name="_GoBack"/>
            <w:r w:rsidRPr="00090109">
              <w:rPr>
                <w:rFonts w:ascii="Calibri" w:eastAsia="Times New Roman" w:hAnsi="Calibri" w:cs="Times New Roman"/>
                <w:color w:val="000000"/>
                <w:lang w:eastAsia="en-IN"/>
              </w:rPr>
              <w:t> </w:t>
            </w:r>
          </w:p>
        </w:tc>
        <w:tc>
          <w:tcPr>
            <w:tcW w:w="5607" w:type="dxa"/>
            <w:gridSpan w:val="6"/>
            <w:tcBorders>
              <w:top w:val="single" w:sz="4" w:space="0" w:color="auto"/>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jc w:val="center"/>
              <w:rPr>
                <w:rFonts w:ascii="Calibri" w:eastAsia="Times New Roman" w:hAnsi="Calibri" w:cs="Times New Roman"/>
                <w:b/>
                <w:bCs/>
                <w:color w:val="000000"/>
                <w:lang w:eastAsia="en-IN"/>
              </w:rPr>
            </w:pPr>
            <w:r w:rsidRPr="00090109">
              <w:rPr>
                <w:rFonts w:ascii="Calibri" w:eastAsia="Times New Roman" w:hAnsi="Calibri" w:cs="Times New Roman"/>
                <w:b/>
                <w:bCs/>
                <w:color w:val="000000"/>
                <w:lang w:eastAsia="en-IN"/>
              </w:rPr>
              <w:t>Table 1.1:Nominal GDP( INR Lakh Crore)(Base:2011-12)</w:t>
            </w:r>
          </w:p>
        </w:tc>
      </w:tr>
      <w:tr w:rsidR="00172A23" w:rsidRPr="00090109" w:rsidTr="00172A23">
        <w:trPr>
          <w:trHeight w:val="301"/>
        </w:trPr>
        <w:tc>
          <w:tcPr>
            <w:tcW w:w="4359" w:type="dxa"/>
            <w:tcBorders>
              <w:top w:val="nil"/>
              <w:left w:val="single" w:sz="4" w:space="0" w:color="FFFFFF"/>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 </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b/>
                <w:bCs/>
                <w:color w:val="000000"/>
                <w:lang w:eastAsia="en-IN"/>
              </w:rPr>
            </w:pPr>
            <w:r w:rsidRPr="00090109">
              <w:rPr>
                <w:rFonts w:ascii="Calibri" w:eastAsia="Times New Roman" w:hAnsi="Calibri" w:cs="Times New Roman"/>
                <w:b/>
                <w:bCs/>
                <w:color w:val="000000"/>
                <w:lang w:eastAsia="en-IN"/>
              </w:rPr>
              <w:t>2011-12</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b/>
                <w:bCs/>
                <w:color w:val="000000"/>
                <w:lang w:eastAsia="en-IN"/>
              </w:rPr>
            </w:pPr>
            <w:r w:rsidRPr="00090109">
              <w:rPr>
                <w:rFonts w:ascii="Calibri" w:eastAsia="Times New Roman" w:hAnsi="Calibri" w:cs="Times New Roman"/>
                <w:b/>
                <w:bCs/>
                <w:color w:val="000000"/>
                <w:lang w:eastAsia="en-IN"/>
              </w:rPr>
              <w:t>2012-13</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b/>
                <w:bCs/>
                <w:color w:val="000000"/>
                <w:lang w:eastAsia="en-IN"/>
              </w:rPr>
            </w:pPr>
            <w:r w:rsidRPr="00090109">
              <w:rPr>
                <w:rFonts w:ascii="Calibri" w:eastAsia="Times New Roman" w:hAnsi="Calibri" w:cs="Times New Roman"/>
                <w:b/>
                <w:bCs/>
                <w:color w:val="000000"/>
                <w:lang w:eastAsia="en-IN"/>
              </w:rPr>
              <w:t>2013-14</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b/>
                <w:bCs/>
                <w:color w:val="000000"/>
                <w:lang w:eastAsia="en-IN"/>
              </w:rPr>
            </w:pPr>
            <w:r w:rsidRPr="00090109">
              <w:rPr>
                <w:rFonts w:ascii="Calibri" w:eastAsia="Times New Roman" w:hAnsi="Calibri" w:cs="Times New Roman"/>
                <w:b/>
                <w:bCs/>
                <w:color w:val="000000"/>
                <w:lang w:eastAsia="en-IN"/>
              </w:rPr>
              <w:t>2014-15</w:t>
            </w:r>
          </w:p>
        </w:tc>
        <w:tc>
          <w:tcPr>
            <w:tcW w:w="937"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b/>
                <w:bCs/>
                <w:color w:val="000000"/>
                <w:lang w:eastAsia="en-IN"/>
              </w:rPr>
            </w:pPr>
            <w:r w:rsidRPr="00090109">
              <w:rPr>
                <w:rFonts w:ascii="Calibri" w:eastAsia="Times New Roman" w:hAnsi="Calibri" w:cs="Times New Roman"/>
                <w:b/>
                <w:bCs/>
                <w:color w:val="000000"/>
                <w:lang w:eastAsia="en-IN"/>
              </w:rPr>
              <w:t>2015-16</w:t>
            </w:r>
          </w:p>
        </w:tc>
        <w:tc>
          <w:tcPr>
            <w:tcW w:w="934" w:type="dxa"/>
            <w:tcBorders>
              <w:top w:val="nil"/>
              <w:left w:val="nil"/>
              <w:bottom w:val="single" w:sz="4" w:space="0" w:color="auto"/>
              <w:right w:val="single" w:sz="4" w:space="0" w:color="auto"/>
            </w:tcBorders>
          </w:tcPr>
          <w:p w:rsidR="00172A23" w:rsidRPr="00090109" w:rsidRDefault="00172A23" w:rsidP="00881C0A">
            <w:pPr>
              <w:spacing w:after="0" w:line="240" w:lineRule="auto"/>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2016-17</w:t>
            </w:r>
          </w:p>
        </w:tc>
      </w:tr>
      <w:tr w:rsidR="00172A23" w:rsidRPr="00090109" w:rsidTr="00172A23">
        <w:trPr>
          <w:trHeight w:val="301"/>
        </w:trPr>
        <w:tc>
          <w:tcPr>
            <w:tcW w:w="4359" w:type="dxa"/>
            <w:tcBorders>
              <w:top w:val="nil"/>
              <w:left w:val="single" w:sz="4" w:space="0" w:color="auto"/>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30/1/2015(New Series Launch with Base 2011-12)</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jc w:val="right"/>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88.3</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jc w:val="right"/>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99.9</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jc w:val="right"/>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113.45</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 </w:t>
            </w:r>
          </w:p>
        </w:tc>
        <w:tc>
          <w:tcPr>
            <w:tcW w:w="937"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 </w:t>
            </w:r>
          </w:p>
        </w:tc>
        <w:tc>
          <w:tcPr>
            <w:tcW w:w="934" w:type="dxa"/>
            <w:tcBorders>
              <w:top w:val="nil"/>
              <w:left w:val="nil"/>
              <w:bottom w:val="single" w:sz="4" w:space="0" w:color="auto"/>
              <w:right w:val="single" w:sz="4" w:space="0" w:color="auto"/>
            </w:tcBorders>
          </w:tcPr>
          <w:p w:rsidR="00172A23" w:rsidRPr="00090109" w:rsidRDefault="00172A23" w:rsidP="00881C0A">
            <w:pPr>
              <w:spacing w:after="0" w:line="240" w:lineRule="auto"/>
              <w:rPr>
                <w:rFonts w:ascii="Calibri" w:eastAsia="Times New Roman" w:hAnsi="Calibri" w:cs="Times New Roman"/>
                <w:color w:val="000000"/>
                <w:lang w:eastAsia="en-IN"/>
              </w:rPr>
            </w:pPr>
          </w:p>
        </w:tc>
      </w:tr>
      <w:tr w:rsidR="00172A23" w:rsidRPr="00090109" w:rsidTr="00172A23">
        <w:trPr>
          <w:trHeight w:val="301"/>
        </w:trPr>
        <w:tc>
          <w:tcPr>
            <w:tcW w:w="4359" w:type="dxa"/>
            <w:tcBorders>
              <w:top w:val="nil"/>
              <w:left w:val="single" w:sz="4" w:space="0" w:color="auto"/>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29/5/2015(Provisional Estimate for 2014-15)</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 </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 </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 </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jc w:val="right"/>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125.4</w:t>
            </w:r>
          </w:p>
        </w:tc>
        <w:tc>
          <w:tcPr>
            <w:tcW w:w="937"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 </w:t>
            </w:r>
          </w:p>
        </w:tc>
        <w:tc>
          <w:tcPr>
            <w:tcW w:w="934" w:type="dxa"/>
            <w:tcBorders>
              <w:top w:val="nil"/>
              <w:left w:val="nil"/>
              <w:bottom w:val="single" w:sz="4" w:space="0" w:color="auto"/>
              <w:right w:val="single" w:sz="4" w:space="0" w:color="auto"/>
            </w:tcBorders>
          </w:tcPr>
          <w:p w:rsidR="00172A23" w:rsidRPr="00090109" w:rsidRDefault="00172A23" w:rsidP="00881C0A">
            <w:pPr>
              <w:spacing w:after="0" w:line="240" w:lineRule="auto"/>
              <w:rPr>
                <w:rFonts w:ascii="Calibri" w:eastAsia="Times New Roman" w:hAnsi="Calibri" w:cs="Times New Roman"/>
                <w:color w:val="000000"/>
                <w:lang w:eastAsia="en-IN"/>
              </w:rPr>
            </w:pPr>
          </w:p>
        </w:tc>
      </w:tr>
      <w:tr w:rsidR="00172A23" w:rsidRPr="00090109" w:rsidTr="00172A23">
        <w:trPr>
          <w:trHeight w:val="301"/>
        </w:trPr>
        <w:tc>
          <w:tcPr>
            <w:tcW w:w="4359" w:type="dxa"/>
            <w:tcBorders>
              <w:top w:val="nil"/>
              <w:left w:val="single" w:sz="4" w:space="0" w:color="auto"/>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29/1/2016 (First Revised Estimate of 2014-15)</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jc w:val="right"/>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87.36</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jc w:val="right"/>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99.51</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jc w:val="right"/>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112.73</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jc w:val="right"/>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124.88</w:t>
            </w:r>
          </w:p>
        </w:tc>
        <w:tc>
          <w:tcPr>
            <w:tcW w:w="937"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 </w:t>
            </w:r>
          </w:p>
        </w:tc>
        <w:tc>
          <w:tcPr>
            <w:tcW w:w="934" w:type="dxa"/>
            <w:tcBorders>
              <w:top w:val="nil"/>
              <w:left w:val="nil"/>
              <w:bottom w:val="single" w:sz="4" w:space="0" w:color="auto"/>
              <w:right w:val="single" w:sz="4" w:space="0" w:color="auto"/>
            </w:tcBorders>
          </w:tcPr>
          <w:p w:rsidR="00172A23" w:rsidRPr="00090109" w:rsidRDefault="00172A23" w:rsidP="00881C0A">
            <w:pPr>
              <w:spacing w:after="0" w:line="240" w:lineRule="auto"/>
              <w:rPr>
                <w:rFonts w:ascii="Calibri" w:eastAsia="Times New Roman" w:hAnsi="Calibri" w:cs="Times New Roman"/>
                <w:color w:val="000000"/>
                <w:lang w:eastAsia="en-IN"/>
              </w:rPr>
            </w:pPr>
          </w:p>
        </w:tc>
      </w:tr>
      <w:tr w:rsidR="00172A23" w:rsidRPr="00090109" w:rsidTr="00172A23">
        <w:trPr>
          <w:trHeight w:val="301"/>
        </w:trPr>
        <w:tc>
          <w:tcPr>
            <w:tcW w:w="4359" w:type="dxa"/>
            <w:tcBorders>
              <w:top w:val="nil"/>
              <w:left w:val="single" w:sz="4" w:space="0" w:color="auto"/>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8/2/2016 (Advanced Estimate for 2015-16)</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 </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 </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 </w:t>
            </w:r>
          </w:p>
        </w:tc>
        <w:tc>
          <w:tcPr>
            <w:tcW w:w="934"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 </w:t>
            </w:r>
          </w:p>
        </w:tc>
        <w:tc>
          <w:tcPr>
            <w:tcW w:w="937" w:type="dxa"/>
            <w:tcBorders>
              <w:top w:val="nil"/>
              <w:left w:val="nil"/>
              <w:bottom w:val="single" w:sz="4" w:space="0" w:color="auto"/>
              <w:right w:val="single" w:sz="4" w:space="0" w:color="auto"/>
            </w:tcBorders>
            <w:shd w:val="clear" w:color="auto" w:fill="auto"/>
            <w:noWrap/>
            <w:vAlign w:val="bottom"/>
            <w:hideMark/>
          </w:tcPr>
          <w:p w:rsidR="00172A23" w:rsidRPr="00090109" w:rsidRDefault="00172A23" w:rsidP="00881C0A">
            <w:pPr>
              <w:spacing w:after="0" w:line="240" w:lineRule="auto"/>
              <w:jc w:val="right"/>
              <w:rPr>
                <w:rFonts w:ascii="Calibri" w:eastAsia="Times New Roman" w:hAnsi="Calibri" w:cs="Times New Roman"/>
                <w:color w:val="000000"/>
                <w:lang w:eastAsia="en-IN"/>
              </w:rPr>
            </w:pPr>
            <w:r w:rsidRPr="00090109">
              <w:rPr>
                <w:rFonts w:ascii="Calibri" w:eastAsia="Times New Roman" w:hAnsi="Calibri" w:cs="Times New Roman"/>
                <w:color w:val="000000"/>
                <w:lang w:eastAsia="en-IN"/>
              </w:rPr>
              <w:t>135.67</w:t>
            </w:r>
          </w:p>
        </w:tc>
        <w:tc>
          <w:tcPr>
            <w:tcW w:w="934" w:type="dxa"/>
            <w:tcBorders>
              <w:top w:val="nil"/>
              <w:left w:val="nil"/>
              <w:bottom w:val="single" w:sz="4" w:space="0" w:color="auto"/>
              <w:right w:val="single" w:sz="4" w:space="0" w:color="auto"/>
            </w:tcBorders>
          </w:tcPr>
          <w:p w:rsidR="00172A23" w:rsidRPr="00090109" w:rsidRDefault="00172A23" w:rsidP="00881C0A">
            <w:pPr>
              <w:spacing w:after="0" w:line="240" w:lineRule="auto"/>
              <w:jc w:val="right"/>
              <w:rPr>
                <w:rFonts w:ascii="Calibri" w:eastAsia="Times New Roman" w:hAnsi="Calibri" w:cs="Times New Roman"/>
                <w:color w:val="000000"/>
                <w:lang w:eastAsia="en-IN"/>
              </w:rPr>
            </w:pPr>
          </w:p>
        </w:tc>
      </w:tr>
      <w:tr w:rsidR="00172A23" w:rsidRPr="00090109" w:rsidTr="00172A23">
        <w:trPr>
          <w:trHeight w:val="301"/>
        </w:trPr>
        <w:tc>
          <w:tcPr>
            <w:tcW w:w="4359" w:type="dxa"/>
            <w:tcBorders>
              <w:top w:val="nil"/>
              <w:left w:val="single" w:sz="4" w:space="0" w:color="auto"/>
              <w:bottom w:val="single" w:sz="4" w:space="0" w:color="auto"/>
              <w:right w:val="single" w:sz="4" w:space="0" w:color="auto"/>
            </w:tcBorders>
            <w:shd w:val="clear" w:color="auto" w:fill="auto"/>
            <w:noWrap/>
            <w:vAlign w:val="bottom"/>
          </w:tcPr>
          <w:p w:rsidR="00172A23" w:rsidRPr="00090109" w:rsidRDefault="00172A23" w:rsidP="00881C0A">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6/1/2017(First Advance Estimate for 2016-17)</w:t>
            </w:r>
          </w:p>
        </w:tc>
        <w:tc>
          <w:tcPr>
            <w:tcW w:w="934" w:type="dxa"/>
            <w:tcBorders>
              <w:top w:val="nil"/>
              <w:left w:val="nil"/>
              <w:bottom w:val="single" w:sz="4" w:space="0" w:color="auto"/>
              <w:right w:val="single" w:sz="4" w:space="0" w:color="auto"/>
            </w:tcBorders>
            <w:shd w:val="clear" w:color="auto" w:fill="auto"/>
            <w:noWrap/>
            <w:vAlign w:val="bottom"/>
          </w:tcPr>
          <w:p w:rsidR="00172A23" w:rsidRPr="00090109" w:rsidRDefault="00172A23" w:rsidP="00881C0A">
            <w:pPr>
              <w:spacing w:after="0" w:line="240" w:lineRule="auto"/>
              <w:rPr>
                <w:rFonts w:ascii="Calibri" w:eastAsia="Times New Roman" w:hAnsi="Calibri" w:cs="Times New Roman"/>
                <w:color w:val="000000"/>
                <w:lang w:eastAsia="en-IN"/>
              </w:rPr>
            </w:pPr>
          </w:p>
        </w:tc>
        <w:tc>
          <w:tcPr>
            <w:tcW w:w="934" w:type="dxa"/>
            <w:tcBorders>
              <w:top w:val="nil"/>
              <w:left w:val="nil"/>
              <w:bottom w:val="single" w:sz="4" w:space="0" w:color="auto"/>
              <w:right w:val="single" w:sz="4" w:space="0" w:color="auto"/>
            </w:tcBorders>
            <w:shd w:val="clear" w:color="auto" w:fill="auto"/>
            <w:noWrap/>
            <w:vAlign w:val="bottom"/>
          </w:tcPr>
          <w:p w:rsidR="00172A23" w:rsidRPr="00090109" w:rsidRDefault="00172A23" w:rsidP="00881C0A">
            <w:pPr>
              <w:spacing w:after="0" w:line="240" w:lineRule="auto"/>
              <w:rPr>
                <w:rFonts w:ascii="Calibri" w:eastAsia="Times New Roman" w:hAnsi="Calibri" w:cs="Times New Roman"/>
                <w:color w:val="000000"/>
                <w:lang w:eastAsia="en-IN"/>
              </w:rPr>
            </w:pPr>
          </w:p>
        </w:tc>
        <w:tc>
          <w:tcPr>
            <w:tcW w:w="934" w:type="dxa"/>
            <w:tcBorders>
              <w:top w:val="nil"/>
              <w:left w:val="nil"/>
              <w:bottom w:val="single" w:sz="4" w:space="0" w:color="auto"/>
              <w:right w:val="single" w:sz="4" w:space="0" w:color="auto"/>
            </w:tcBorders>
            <w:shd w:val="clear" w:color="auto" w:fill="auto"/>
            <w:noWrap/>
            <w:vAlign w:val="bottom"/>
          </w:tcPr>
          <w:p w:rsidR="00172A23" w:rsidRPr="00090109" w:rsidRDefault="00172A23" w:rsidP="00881C0A">
            <w:pPr>
              <w:spacing w:after="0" w:line="240" w:lineRule="auto"/>
              <w:rPr>
                <w:rFonts w:ascii="Calibri" w:eastAsia="Times New Roman" w:hAnsi="Calibri" w:cs="Times New Roman"/>
                <w:color w:val="000000"/>
                <w:lang w:eastAsia="en-IN"/>
              </w:rPr>
            </w:pPr>
          </w:p>
        </w:tc>
        <w:tc>
          <w:tcPr>
            <w:tcW w:w="934" w:type="dxa"/>
            <w:tcBorders>
              <w:top w:val="nil"/>
              <w:left w:val="nil"/>
              <w:bottom w:val="single" w:sz="4" w:space="0" w:color="auto"/>
              <w:right w:val="single" w:sz="4" w:space="0" w:color="auto"/>
            </w:tcBorders>
            <w:shd w:val="clear" w:color="auto" w:fill="auto"/>
            <w:noWrap/>
            <w:vAlign w:val="bottom"/>
          </w:tcPr>
          <w:p w:rsidR="00172A23" w:rsidRPr="00090109" w:rsidRDefault="00172A23" w:rsidP="00881C0A">
            <w:pPr>
              <w:spacing w:after="0" w:line="240" w:lineRule="auto"/>
              <w:rPr>
                <w:rFonts w:ascii="Calibri" w:eastAsia="Times New Roman" w:hAnsi="Calibri" w:cs="Times New Roman"/>
                <w:color w:val="000000"/>
                <w:lang w:eastAsia="en-IN"/>
              </w:rPr>
            </w:pPr>
          </w:p>
        </w:tc>
        <w:tc>
          <w:tcPr>
            <w:tcW w:w="937" w:type="dxa"/>
            <w:tcBorders>
              <w:top w:val="nil"/>
              <w:left w:val="nil"/>
              <w:bottom w:val="single" w:sz="4" w:space="0" w:color="auto"/>
              <w:right w:val="single" w:sz="4" w:space="0" w:color="auto"/>
            </w:tcBorders>
            <w:shd w:val="clear" w:color="auto" w:fill="auto"/>
            <w:noWrap/>
            <w:vAlign w:val="bottom"/>
          </w:tcPr>
          <w:p w:rsidR="00172A23" w:rsidRPr="00090109" w:rsidRDefault="00172A23" w:rsidP="00881C0A">
            <w:pPr>
              <w:spacing w:after="0" w:line="240" w:lineRule="auto"/>
              <w:jc w:val="right"/>
              <w:rPr>
                <w:rFonts w:ascii="Calibri" w:eastAsia="Times New Roman" w:hAnsi="Calibri" w:cs="Times New Roman"/>
                <w:color w:val="000000"/>
                <w:lang w:eastAsia="en-IN"/>
              </w:rPr>
            </w:pPr>
          </w:p>
        </w:tc>
        <w:tc>
          <w:tcPr>
            <w:tcW w:w="934" w:type="dxa"/>
            <w:tcBorders>
              <w:top w:val="nil"/>
              <w:left w:val="nil"/>
              <w:bottom w:val="single" w:sz="4" w:space="0" w:color="auto"/>
              <w:right w:val="single" w:sz="4" w:space="0" w:color="auto"/>
            </w:tcBorders>
          </w:tcPr>
          <w:p w:rsidR="00172A23" w:rsidRPr="00090109" w:rsidRDefault="00172A23" w:rsidP="00881C0A">
            <w:pPr>
              <w:spacing w:after="0" w:line="240" w:lineRule="auto"/>
              <w:jc w:val="right"/>
              <w:rPr>
                <w:rFonts w:ascii="Calibri" w:eastAsia="Times New Roman" w:hAnsi="Calibri" w:cs="Times New Roman"/>
                <w:color w:val="000000"/>
                <w:lang w:eastAsia="en-IN"/>
              </w:rPr>
            </w:pPr>
            <w:r>
              <w:rPr>
                <w:rFonts w:ascii="Calibri" w:eastAsia="Times New Roman" w:hAnsi="Calibri" w:cs="Times New Roman"/>
                <w:color w:val="000000"/>
                <w:lang w:eastAsia="en-IN"/>
              </w:rPr>
              <w:t>151.93</w:t>
            </w:r>
          </w:p>
        </w:tc>
      </w:tr>
      <w:tr w:rsidR="00172A23" w:rsidRPr="00090109" w:rsidTr="00172A23">
        <w:trPr>
          <w:trHeight w:val="301"/>
        </w:trPr>
        <w:tc>
          <w:tcPr>
            <w:tcW w:w="4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A23" w:rsidRPr="00090109" w:rsidRDefault="00172A23" w:rsidP="00881C0A">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31/1/2017(First Revised Estimate of 2015-16)</w:t>
            </w:r>
          </w:p>
        </w:tc>
        <w:tc>
          <w:tcPr>
            <w:tcW w:w="934" w:type="dxa"/>
            <w:tcBorders>
              <w:top w:val="single" w:sz="4" w:space="0" w:color="auto"/>
              <w:left w:val="nil"/>
              <w:bottom w:val="single" w:sz="4" w:space="0" w:color="auto"/>
              <w:right w:val="single" w:sz="4" w:space="0" w:color="auto"/>
            </w:tcBorders>
            <w:shd w:val="clear" w:color="auto" w:fill="auto"/>
            <w:noWrap/>
            <w:vAlign w:val="bottom"/>
          </w:tcPr>
          <w:p w:rsidR="00172A23" w:rsidRPr="00090109" w:rsidRDefault="00172A23" w:rsidP="00881C0A">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88.87</w:t>
            </w:r>
          </w:p>
        </w:tc>
        <w:tc>
          <w:tcPr>
            <w:tcW w:w="934" w:type="dxa"/>
            <w:tcBorders>
              <w:top w:val="single" w:sz="4" w:space="0" w:color="auto"/>
              <w:left w:val="nil"/>
              <w:bottom w:val="single" w:sz="4" w:space="0" w:color="auto"/>
              <w:right w:val="single" w:sz="4" w:space="0" w:color="auto"/>
            </w:tcBorders>
            <w:shd w:val="clear" w:color="auto" w:fill="auto"/>
            <w:noWrap/>
            <w:vAlign w:val="bottom"/>
          </w:tcPr>
          <w:p w:rsidR="00172A23" w:rsidRPr="00090109" w:rsidRDefault="00172A23" w:rsidP="00881C0A">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99.47</w:t>
            </w:r>
          </w:p>
        </w:tc>
        <w:tc>
          <w:tcPr>
            <w:tcW w:w="934" w:type="dxa"/>
            <w:tcBorders>
              <w:top w:val="single" w:sz="4" w:space="0" w:color="auto"/>
              <w:left w:val="nil"/>
              <w:bottom w:val="single" w:sz="4" w:space="0" w:color="auto"/>
              <w:right w:val="single" w:sz="4" w:space="0" w:color="auto"/>
            </w:tcBorders>
            <w:shd w:val="clear" w:color="auto" w:fill="auto"/>
            <w:noWrap/>
            <w:vAlign w:val="bottom"/>
          </w:tcPr>
          <w:p w:rsidR="00172A23" w:rsidRPr="00090109" w:rsidRDefault="00172A23" w:rsidP="00881C0A">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112.37</w:t>
            </w:r>
          </w:p>
        </w:tc>
        <w:tc>
          <w:tcPr>
            <w:tcW w:w="934" w:type="dxa"/>
            <w:tcBorders>
              <w:top w:val="single" w:sz="4" w:space="0" w:color="auto"/>
              <w:left w:val="nil"/>
              <w:bottom w:val="single" w:sz="4" w:space="0" w:color="auto"/>
              <w:right w:val="single" w:sz="4" w:space="0" w:color="auto"/>
            </w:tcBorders>
            <w:shd w:val="clear" w:color="auto" w:fill="auto"/>
            <w:noWrap/>
            <w:vAlign w:val="bottom"/>
          </w:tcPr>
          <w:p w:rsidR="00172A23" w:rsidRPr="00090109" w:rsidRDefault="00172A23" w:rsidP="00881C0A">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124.34</w:t>
            </w:r>
          </w:p>
        </w:tc>
        <w:tc>
          <w:tcPr>
            <w:tcW w:w="937" w:type="dxa"/>
            <w:tcBorders>
              <w:top w:val="single" w:sz="4" w:space="0" w:color="auto"/>
              <w:left w:val="nil"/>
              <w:bottom w:val="single" w:sz="4" w:space="0" w:color="auto"/>
              <w:right w:val="single" w:sz="4" w:space="0" w:color="auto"/>
            </w:tcBorders>
            <w:shd w:val="clear" w:color="auto" w:fill="auto"/>
            <w:noWrap/>
            <w:vAlign w:val="bottom"/>
          </w:tcPr>
          <w:p w:rsidR="00172A23" w:rsidRPr="00090109" w:rsidRDefault="00172A23" w:rsidP="00881C0A">
            <w:pPr>
              <w:spacing w:after="0" w:line="240" w:lineRule="auto"/>
              <w:jc w:val="right"/>
              <w:rPr>
                <w:rFonts w:ascii="Calibri" w:eastAsia="Times New Roman" w:hAnsi="Calibri" w:cs="Times New Roman"/>
                <w:color w:val="000000"/>
                <w:lang w:eastAsia="en-IN"/>
              </w:rPr>
            </w:pPr>
            <w:r>
              <w:rPr>
                <w:rFonts w:ascii="Calibri" w:eastAsia="Times New Roman" w:hAnsi="Calibri" w:cs="Times New Roman"/>
                <w:color w:val="000000"/>
                <w:lang w:eastAsia="en-IN"/>
              </w:rPr>
              <w:t>136.75</w:t>
            </w:r>
          </w:p>
        </w:tc>
        <w:tc>
          <w:tcPr>
            <w:tcW w:w="934" w:type="dxa"/>
            <w:tcBorders>
              <w:top w:val="single" w:sz="4" w:space="0" w:color="auto"/>
              <w:left w:val="nil"/>
              <w:bottom w:val="single" w:sz="4" w:space="0" w:color="auto"/>
              <w:right w:val="single" w:sz="4" w:space="0" w:color="auto"/>
            </w:tcBorders>
          </w:tcPr>
          <w:p w:rsidR="00172A23" w:rsidRDefault="00172A23" w:rsidP="00881C0A">
            <w:pPr>
              <w:spacing w:after="0" w:line="240" w:lineRule="auto"/>
              <w:jc w:val="right"/>
              <w:rPr>
                <w:rFonts w:ascii="Calibri" w:eastAsia="Times New Roman" w:hAnsi="Calibri" w:cs="Times New Roman"/>
                <w:color w:val="000000"/>
                <w:lang w:eastAsia="en-IN"/>
              </w:rPr>
            </w:pPr>
          </w:p>
        </w:tc>
      </w:tr>
      <w:bookmarkEnd w:id="0"/>
    </w:tbl>
    <w:p w:rsidR="00B05A40" w:rsidRDefault="00B05A40" w:rsidP="00B05A40"/>
    <w:tbl>
      <w:tblPr>
        <w:tblW w:w="9921" w:type="dxa"/>
        <w:tblLook w:val="04A0" w:firstRow="1" w:lastRow="0" w:firstColumn="1" w:lastColumn="0" w:noHBand="0" w:noVBand="1"/>
      </w:tblPr>
      <w:tblGrid>
        <w:gridCol w:w="4339"/>
        <w:gridCol w:w="930"/>
        <w:gridCol w:w="930"/>
        <w:gridCol w:w="930"/>
        <w:gridCol w:w="930"/>
        <w:gridCol w:w="932"/>
        <w:gridCol w:w="930"/>
      </w:tblGrid>
      <w:tr w:rsidR="00172A23" w:rsidRPr="00FF4AC3" w:rsidTr="00172A23">
        <w:trPr>
          <w:trHeight w:val="285"/>
        </w:trPr>
        <w:tc>
          <w:tcPr>
            <w:tcW w:w="4339" w:type="dxa"/>
            <w:tcBorders>
              <w:top w:val="single" w:sz="4" w:space="0" w:color="FFFFFF"/>
              <w:left w:val="single" w:sz="4" w:space="0" w:color="FFFFFF"/>
              <w:bottom w:val="single" w:sz="4" w:space="0" w:color="FFFFFF"/>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 </w:t>
            </w:r>
          </w:p>
        </w:tc>
        <w:tc>
          <w:tcPr>
            <w:tcW w:w="4652" w:type="dxa"/>
            <w:gridSpan w:val="5"/>
            <w:tcBorders>
              <w:top w:val="single" w:sz="4" w:space="0" w:color="auto"/>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jc w:val="center"/>
              <w:rPr>
                <w:rFonts w:ascii="Calibri" w:eastAsia="Times New Roman" w:hAnsi="Calibri" w:cs="Times New Roman"/>
                <w:b/>
                <w:bCs/>
                <w:color w:val="000000"/>
                <w:lang w:eastAsia="en-IN"/>
              </w:rPr>
            </w:pPr>
            <w:r w:rsidRPr="00FF4AC3">
              <w:rPr>
                <w:rFonts w:ascii="Calibri" w:eastAsia="Times New Roman" w:hAnsi="Calibri" w:cs="Times New Roman"/>
                <w:b/>
                <w:bCs/>
                <w:color w:val="000000"/>
                <w:lang w:eastAsia="en-IN"/>
              </w:rPr>
              <w:t>Table 1.2:Nominal GDP(Growth)(Base:2011-12)</w:t>
            </w:r>
          </w:p>
        </w:tc>
        <w:tc>
          <w:tcPr>
            <w:tcW w:w="930" w:type="dxa"/>
            <w:tcBorders>
              <w:top w:val="single" w:sz="4" w:space="0" w:color="auto"/>
              <w:left w:val="nil"/>
              <w:bottom w:val="single" w:sz="4" w:space="0" w:color="auto"/>
              <w:right w:val="single" w:sz="4" w:space="0" w:color="auto"/>
            </w:tcBorders>
          </w:tcPr>
          <w:p w:rsidR="00172A23" w:rsidRPr="00FF4AC3" w:rsidRDefault="00172A23" w:rsidP="00881C0A">
            <w:pPr>
              <w:spacing w:after="0" w:line="240" w:lineRule="auto"/>
              <w:jc w:val="center"/>
              <w:rPr>
                <w:rFonts w:ascii="Calibri" w:eastAsia="Times New Roman" w:hAnsi="Calibri" w:cs="Times New Roman"/>
                <w:b/>
                <w:bCs/>
                <w:color w:val="000000"/>
                <w:lang w:eastAsia="en-IN"/>
              </w:rPr>
            </w:pPr>
          </w:p>
        </w:tc>
      </w:tr>
      <w:tr w:rsidR="00172A23" w:rsidRPr="00FF4AC3" w:rsidTr="00172A23">
        <w:trPr>
          <w:trHeight w:val="285"/>
        </w:trPr>
        <w:tc>
          <w:tcPr>
            <w:tcW w:w="4339" w:type="dxa"/>
            <w:tcBorders>
              <w:top w:val="nil"/>
              <w:left w:val="single" w:sz="4" w:space="0" w:color="FFFFFF"/>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 </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b/>
                <w:bCs/>
                <w:color w:val="000000"/>
                <w:lang w:eastAsia="en-IN"/>
              </w:rPr>
            </w:pPr>
            <w:r w:rsidRPr="00FF4AC3">
              <w:rPr>
                <w:rFonts w:ascii="Calibri" w:eastAsia="Times New Roman" w:hAnsi="Calibri" w:cs="Times New Roman"/>
                <w:b/>
                <w:bCs/>
                <w:color w:val="000000"/>
                <w:lang w:eastAsia="en-IN"/>
              </w:rPr>
              <w:t>2011-12</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b/>
                <w:bCs/>
                <w:color w:val="000000"/>
                <w:lang w:eastAsia="en-IN"/>
              </w:rPr>
            </w:pPr>
            <w:r w:rsidRPr="00FF4AC3">
              <w:rPr>
                <w:rFonts w:ascii="Calibri" w:eastAsia="Times New Roman" w:hAnsi="Calibri" w:cs="Times New Roman"/>
                <w:b/>
                <w:bCs/>
                <w:color w:val="000000"/>
                <w:lang w:eastAsia="en-IN"/>
              </w:rPr>
              <w:t>2012-13</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b/>
                <w:bCs/>
                <w:color w:val="000000"/>
                <w:lang w:eastAsia="en-IN"/>
              </w:rPr>
            </w:pPr>
            <w:r w:rsidRPr="00FF4AC3">
              <w:rPr>
                <w:rFonts w:ascii="Calibri" w:eastAsia="Times New Roman" w:hAnsi="Calibri" w:cs="Times New Roman"/>
                <w:b/>
                <w:bCs/>
                <w:color w:val="000000"/>
                <w:lang w:eastAsia="en-IN"/>
              </w:rPr>
              <w:t>2013-14</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b/>
                <w:bCs/>
                <w:color w:val="000000"/>
                <w:lang w:eastAsia="en-IN"/>
              </w:rPr>
            </w:pPr>
            <w:r w:rsidRPr="00FF4AC3">
              <w:rPr>
                <w:rFonts w:ascii="Calibri" w:eastAsia="Times New Roman" w:hAnsi="Calibri" w:cs="Times New Roman"/>
                <w:b/>
                <w:bCs/>
                <w:color w:val="000000"/>
                <w:lang w:eastAsia="en-IN"/>
              </w:rPr>
              <w:t>2014-15</w:t>
            </w:r>
          </w:p>
        </w:tc>
        <w:tc>
          <w:tcPr>
            <w:tcW w:w="932"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b/>
                <w:bCs/>
                <w:color w:val="000000"/>
                <w:lang w:eastAsia="en-IN"/>
              </w:rPr>
            </w:pPr>
            <w:r w:rsidRPr="00FF4AC3">
              <w:rPr>
                <w:rFonts w:ascii="Calibri" w:eastAsia="Times New Roman" w:hAnsi="Calibri" w:cs="Times New Roman"/>
                <w:b/>
                <w:bCs/>
                <w:color w:val="000000"/>
                <w:lang w:eastAsia="en-IN"/>
              </w:rPr>
              <w:t>2015-16</w:t>
            </w:r>
          </w:p>
        </w:tc>
        <w:tc>
          <w:tcPr>
            <w:tcW w:w="930" w:type="dxa"/>
            <w:tcBorders>
              <w:top w:val="nil"/>
              <w:left w:val="nil"/>
              <w:bottom w:val="single" w:sz="4" w:space="0" w:color="auto"/>
              <w:right w:val="single" w:sz="4" w:space="0" w:color="auto"/>
            </w:tcBorders>
          </w:tcPr>
          <w:p w:rsidR="00172A23" w:rsidRPr="00FF4AC3" w:rsidRDefault="00172A23" w:rsidP="00881C0A">
            <w:pPr>
              <w:spacing w:after="0" w:line="240" w:lineRule="auto"/>
              <w:rPr>
                <w:rFonts w:ascii="Calibri" w:eastAsia="Times New Roman" w:hAnsi="Calibri" w:cs="Times New Roman"/>
                <w:b/>
                <w:bCs/>
                <w:color w:val="000000"/>
                <w:lang w:eastAsia="en-IN"/>
              </w:rPr>
            </w:pPr>
            <w:r>
              <w:rPr>
                <w:rFonts w:ascii="Calibri" w:eastAsia="Times New Roman" w:hAnsi="Calibri" w:cs="Times New Roman"/>
                <w:b/>
                <w:bCs/>
                <w:color w:val="000000"/>
                <w:lang w:eastAsia="en-IN"/>
              </w:rPr>
              <w:t>2016-17</w:t>
            </w:r>
          </w:p>
        </w:tc>
      </w:tr>
      <w:tr w:rsidR="00172A23" w:rsidRPr="00FF4AC3" w:rsidTr="00172A23">
        <w:trPr>
          <w:trHeight w:val="285"/>
        </w:trPr>
        <w:tc>
          <w:tcPr>
            <w:tcW w:w="4339" w:type="dxa"/>
            <w:tcBorders>
              <w:top w:val="nil"/>
              <w:left w:val="single" w:sz="4" w:space="0" w:color="auto"/>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30/1/2015(New Series Launch with Base 2011-12)</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 </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jc w:val="right"/>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13.1%</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jc w:val="right"/>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13.6%</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 </w:t>
            </w:r>
          </w:p>
        </w:tc>
        <w:tc>
          <w:tcPr>
            <w:tcW w:w="932"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 </w:t>
            </w:r>
          </w:p>
        </w:tc>
        <w:tc>
          <w:tcPr>
            <w:tcW w:w="930" w:type="dxa"/>
            <w:tcBorders>
              <w:top w:val="nil"/>
              <w:left w:val="nil"/>
              <w:bottom w:val="single" w:sz="4" w:space="0" w:color="auto"/>
              <w:right w:val="single" w:sz="4" w:space="0" w:color="auto"/>
            </w:tcBorders>
          </w:tcPr>
          <w:p w:rsidR="00172A23" w:rsidRPr="00FF4AC3" w:rsidRDefault="00172A23" w:rsidP="00881C0A">
            <w:pPr>
              <w:spacing w:after="0" w:line="240" w:lineRule="auto"/>
              <w:rPr>
                <w:rFonts w:ascii="Calibri" w:eastAsia="Times New Roman" w:hAnsi="Calibri" w:cs="Times New Roman"/>
                <w:color w:val="000000"/>
                <w:lang w:eastAsia="en-IN"/>
              </w:rPr>
            </w:pPr>
          </w:p>
        </w:tc>
      </w:tr>
      <w:tr w:rsidR="00172A23" w:rsidRPr="00FF4AC3" w:rsidTr="00172A23">
        <w:trPr>
          <w:trHeight w:val="285"/>
        </w:trPr>
        <w:tc>
          <w:tcPr>
            <w:tcW w:w="4339" w:type="dxa"/>
            <w:tcBorders>
              <w:top w:val="nil"/>
              <w:left w:val="single" w:sz="4" w:space="0" w:color="auto"/>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29/5/2015(Provisional Estimate for 2014-15)</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 </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 </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 </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jc w:val="right"/>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10.5%</w:t>
            </w:r>
          </w:p>
        </w:tc>
        <w:tc>
          <w:tcPr>
            <w:tcW w:w="932"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 </w:t>
            </w:r>
          </w:p>
        </w:tc>
        <w:tc>
          <w:tcPr>
            <w:tcW w:w="930" w:type="dxa"/>
            <w:tcBorders>
              <w:top w:val="nil"/>
              <w:left w:val="nil"/>
              <w:bottom w:val="single" w:sz="4" w:space="0" w:color="auto"/>
              <w:right w:val="single" w:sz="4" w:space="0" w:color="auto"/>
            </w:tcBorders>
          </w:tcPr>
          <w:p w:rsidR="00172A23" w:rsidRPr="00FF4AC3" w:rsidRDefault="00172A23" w:rsidP="00881C0A">
            <w:pPr>
              <w:spacing w:after="0" w:line="240" w:lineRule="auto"/>
              <w:rPr>
                <w:rFonts w:ascii="Calibri" w:eastAsia="Times New Roman" w:hAnsi="Calibri" w:cs="Times New Roman"/>
                <w:color w:val="000000"/>
                <w:lang w:eastAsia="en-IN"/>
              </w:rPr>
            </w:pPr>
          </w:p>
        </w:tc>
      </w:tr>
      <w:tr w:rsidR="00172A23" w:rsidRPr="00FF4AC3" w:rsidTr="00172A23">
        <w:trPr>
          <w:trHeight w:val="285"/>
        </w:trPr>
        <w:tc>
          <w:tcPr>
            <w:tcW w:w="4339" w:type="dxa"/>
            <w:tcBorders>
              <w:top w:val="nil"/>
              <w:left w:val="single" w:sz="4" w:space="0" w:color="auto"/>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29/1/2016 (First Revised Estimate of 2014-15)</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 </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jc w:val="right"/>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13.9%</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jc w:val="right"/>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13.3%</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jc w:val="right"/>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10.8%</w:t>
            </w:r>
          </w:p>
        </w:tc>
        <w:tc>
          <w:tcPr>
            <w:tcW w:w="932"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 </w:t>
            </w:r>
          </w:p>
        </w:tc>
        <w:tc>
          <w:tcPr>
            <w:tcW w:w="930" w:type="dxa"/>
            <w:tcBorders>
              <w:top w:val="nil"/>
              <w:left w:val="nil"/>
              <w:bottom w:val="single" w:sz="4" w:space="0" w:color="auto"/>
              <w:right w:val="single" w:sz="4" w:space="0" w:color="auto"/>
            </w:tcBorders>
          </w:tcPr>
          <w:p w:rsidR="00172A23" w:rsidRPr="00FF4AC3" w:rsidRDefault="00172A23" w:rsidP="00881C0A">
            <w:pPr>
              <w:spacing w:after="0" w:line="240" w:lineRule="auto"/>
              <w:rPr>
                <w:rFonts w:ascii="Calibri" w:eastAsia="Times New Roman" w:hAnsi="Calibri" w:cs="Times New Roman"/>
                <w:color w:val="000000"/>
                <w:lang w:eastAsia="en-IN"/>
              </w:rPr>
            </w:pPr>
          </w:p>
        </w:tc>
      </w:tr>
      <w:tr w:rsidR="00172A23" w:rsidRPr="00FF4AC3" w:rsidTr="00172A23">
        <w:trPr>
          <w:trHeight w:val="285"/>
        </w:trPr>
        <w:tc>
          <w:tcPr>
            <w:tcW w:w="4339" w:type="dxa"/>
            <w:tcBorders>
              <w:top w:val="nil"/>
              <w:left w:val="single" w:sz="4" w:space="0" w:color="auto"/>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8/2/2016 (Advanced Estimate for 2015-16)</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 </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 </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 </w:t>
            </w:r>
          </w:p>
        </w:tc>
        <w:tc>
          <w:tcPr>
            <w:tcW w:w="930"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 </w:t>
            </w:r>
          </w:p>
        </w:tc>
        <w:tc>
          <w:tcPr>
            <w:tcW w:w="932" w:type="dxa"/>
            <w:tcBorders>
              <w:top w:val="nil"/>
              <w:left w:val="nil"/>
              <w:bottom w:val="single" w:sz="4" w:space="0" w:color="auto"/>
              <w:right w:val="single" w:sz="4" w:space="0" w:color="auto"/>
            </w:tcBorders>
            <w:shd w:val="clear" w:color="auto" w:fill="auto"/>
            <w:noWrap/>
            <w:vAlign w:val="bottom"/>
            <w:hideMark/>
          </w:tcPr>
          <w:p w:rsidR="00172A23" w:rsidRPr="00FF4AC3" w:rsidRDefault="00172A23" w:rsidP="00881C0A">
            <w:pPr>
              <w:spacing w:after="0" w:line="240" w:lineRule="auto"/>
              <w:jc w:val="right"/>
              <w:rPr>
                <w:rFonts w:ascii="Calibri" w:eastAsia="Times New Roman" w:hAnsi="Calibri" w:cs="Times New Roman"/>
                <w:color w:val="000000"/>
                <w:lang w:eastAsia="en-IN"/>
              </w:rPr>
            </w:pPr>
            <w:r w:rsidRPr="00FF4AC3">
              <w:rPr>
                <w:rFonts w:ascii="Calibri" w:eastAsia="Times New Roman" w:hAnsi="Calibri" w:cs="Times New Roman"/>
                <w:color w:val="000000"/>
                <w:lang w:eastAsia="en-IN"/>
              </w:rPr>
              <w:t>8.6%</w:t>
            </w:r>
          </w:p>
        </w:tc>
        <w:tc>
          <w:tcPr>
            <w:tcW w:w="930" w:type="dxa"/>
            <w:tcBorders>
              <w:top w:val="nil"/>
              <w:left w:val="nil"/>
              <w:bottom w:val="single" w:sz="4" w:space="0" w:color="auto"/>
              <w:right w:val="single" w:sz="4" w:space="0" w:color="auto"/>
            </w:tcBorders>
          </w:tcPr>
          <w:p w:rsidR="00172A23" w:rsidRPr="00FF4AC3" w:rsidRDefault="00172A23" w:rsidP="00881C0A">
            <w:pPr>
              <w:spacing w:after="0" w:line="240" w:lineRule="auto"/>
              <w:jc w:val="right"/>
              <w:rPr>
                <w:rFonts w:ascii="Calibri" w:eastAsia="Times New Roman" w:hAnsi="Calibri" w:cs="Times New Roman"/>
                <w:color w:val="000000"/>
                <w:lang w:eastAsia="en-IN"/>
              </w:rPr>
            </w:pPr>
          </w:p>
        </w:tc>
      </w:tr>
      <w:tr w:rsidR="00172A23" w:rsidRPr="00FF4AC3" w:rsidTr="00172A23">
        <w:trPr>
          <w:trHeight w:val="285"/>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A23" w:rsidRPr="00090109" w:rsidRDefault="00172A23" w:rsidP="00172A23">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6/1/2017(First Advance Estimate for 2016-17)</w:t>
            </w: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172A23" w:rsidRPr="00090109" w:rsidRDefault="00172A23" w:rsidP="00172A23">
            <w:pPr>
              <w:spacing w:after="0" w:line="240" w:lineRule="auto"/>
              <w:rPr>
                <w:rFonts w:ascii="Calibri" w:eastAsia="Times New Roman" w:hAnsi="Calibri" w:cs="Times New Roman"/>
                <w:color w:val="000000"/>
                <w:lang w:eastAsia="en-IN"/>
              </w:rPr>
            </w:pP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172A23" w:rsidRPr="00090109" w:rsidRDefault="00172A23" w:rsidP="00172A23">
            <w:pPr>
              <w:spacing w:after="0" w:line="240" w:lineRule="auto"/>
              <w:rPr>
                <w:rFonts w:ascii="Calibri" w:eastAsia="Times New Roman" w:hAnsi="Calibri" w:cs="Times New Roman"/>
                <w:color w:val="000000"/>
                <w:lang w:eastAsia="en-IN"/>
              </w:rPr>
            </w:pP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172A23" w:rsidRPr="00090109" w:rsidRDefault="00172A23" w:rsidP="00172A23">
            <w:pPr>
              <w:spacing w:after="0" w:line="240" w:lineRule="auto"/>
              <w:rPr>
                <w:rFonts w:ascii="Calibri" w:eastAsia="Times New Roman" w:hAnsi="Calibri" w:cs="Times New Roman"/>
                <w:color w:val="000000"/>
                <w:lang w:eastAsia="en-IN"/>
              </w:rPr>
            </w:pP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172A23" w:rsidRPr="00090109" w:rsidRDefault="00172A23" w:rsidP="00172A23">
            <w:pPr>
              <w:spacing w:after="0" w:line="240" w:lineRule="auto"/>
              <w:rPr>
                <w:rFonts w:ascii="Calibri" w:eastAsia="Times New Roman" w:hAnsi="Calibri" w:cs="Times New Roman"/>
                <w:color w:val="000000"/>
                <w:lang w:eastAsia="en-IN"/>
              </w:rPr>
            </w:pP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172A23" w:rsidRPr="00090109" w:rsidRDefault="00172A23" w:rsidP="00172A23">
            <w:pPr>
              <w:spacing w:after="0" w:line="240" w:lineRule="auto"/>
              <w:jc w:val="right"/>
              <w:rPr>
                <w:rFonts w:ascii="Calibri" w:eastAsia="Times New Roman" w:hAnsi="Calibri" w:cs="Times New Roman"/>
                <w:color w:val="000000"/>
                <w:lang w:eastAsia="en-IN"/>
              </w:rPr>
            </w:pPr>
          </w:p>
        </w:tc>
        <w:tc>
          <w:tcPr>
            <w:tcW w:w="930" w:type="dxa"/>
            <w:tcBorders>
              <w:top w:val="single" w:sz="4" w:space="0" w:color="auto"/>
              <w:left w:val="nil"/>
              <w:bottom w:val="single" w:sz="4" w:space="0" w:color="auto"/>
              <w:right w:val="single" w:sz="4" w:space="0" w:color="auto"/>
            </w:tcBorders>
          </w:tcPr>
          <w:p w:rsidR="00172A23" w:rsidRPr="00090109" w:rsidRDefault="00172A23" w:rsidP="00172A23">
            <w:pPr>
              <w:spacing w:after="0" w:line="240" w:lineRule="auto"/>
              <w:jc w:val="right"/>
              <w:rPr>
                <w:rFonts w:ascii="Calibri" w:eastAsia="Times New Roman" w:hAnsi="Calibri" w:cs="Times New Roman"/>
                <w:color w:val="000000"/>
                <w:lang w:eastAsia="en-IN"/>
              </w:rPr>
            </w:pPr>
            <w:r>
              <w:rPr>
                <w:rFonts w:ascii="Calibri" w:eastAsia="Times New Roman" w:hAnsi="Calibri" w:cs="Times New Roman"/>
                <w:color w:val="000000"/>
                <w:lang w:eastAsia="en-IN"/>
              </w:rPr>
              <w:t>11.9%</w:t>
            </w:r>
          </w:p>
        </w:tc>
      </w:tr>
      <w:tr w:rsidR="00172A23" w:rsidRPr="00FF4AC3" w:rsidTr="00172A23">
        <w:trPr>
          <w:trHeight w:val="285"/>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A23" w:rsidRPr="00090109" w:rsidRDefault="00172A23" w:rsidP="00172A23">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31/1/2017(First Revised Estimate of 2015-16)</w:t>
            </w: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172A23" w:rsidRPr="00090109" w:rsidRDefault="00172A23" w:rsidP="00172A23">
            <w:pPr>
              <w:spacing w:after="0" w:line="240" w:lineRule="auto"/>
              <w:rPr>
                <w:rFonts w:ascii="Calibri" w:eastAsia="Times New Roman" w:hAnsi="Calibri" w:cs="Times New Roman"/>
                <w:color w:val="000000"/>
                <w:lang w:eastAsia="en-IN"/>
              </w:rPr>
            </w:pP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172A23" w:rsidRPr="00090109" w:rsidRDefault="00172A23" w:rsidP="00172A23">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13.9%</w:t>
            </w: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172A23" w:rsidRPr="00090109" w:rsidRDefault="00172A23" w:rsidP="00172A23">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13%</w:t>
            </w: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172A23" w:rsidRPr="00090109" w:rsidRDefault="00172A23" w:rsidP="00172A23">
            <w:pPr>
              <w:spacing w:after="0" w:line="240" w:lineRule="auto"/>
              <w:rPr>
                <w:rFonts w:ascii="Calibri" w:eastAsia="Times New Roman" w:hAnsi="Calibri" w:cs="Times New Roman"/>
                <w:color w:val="000000"/>
                <w:lang w:eastAsia="en-IN"/>
              </w:rPr>
            </w:pPr>
            <w:r>
              <w:rPr>
                <w:rFonts w:ascii="Calibri" w:eastAsia="Times New Roman" w:hAnsi="Calibri" w:cs="Times New Roman"/>
                <w:color w:val="000000"/>
                <w:lang w:eastAsia="en-IN"/>
              </w:rPr>
              <w:t>10.7%</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172A23" w:rsidRPr="00090109" w:rsidRDefault="00172A23" w:rsidP="00172A23">
            <w:pPr>
              <w:spacing w:after="0" w:line="240" w:lineRule="auto"/>
              <w:jc w:val="right"/>
              <w:rPr>
                <w:rFonts w:ascii="Calibri" w:eastAsia="Times New Roman" w:hAnsi="Calibri" w:cs="Times New Roman"/>
                <w:color w:val="000000"/>
                <w:lang w:eastAsia="en-IN"/>
              </w:rPr>
            </w:pPr>
            <w:r>
              <w:rPr>
                <w:rFonts w:ascii="Calibri" w:eastAsia="Times New Roman" w:hAnsi="Calibri" w:cs="Times New Roman"/>
                <w:color w:val="000000"/>
                <w:lang w:eastAsia="en-IN"/>
              </w:rPr>
              <w:t>10%</w:t>
            </w:r>
          </w:p>
        </w:tc>
        <w:tc>
          <w:tcPr>
            <w:tcW w:w="930" w:type="dxa"/>
            <w:tcBorders>
              <w:top w:val="single" w:sz="4" w:space="0" w:color="auto"/>
              <w:left w:val="nil"/>
              <w:bottom w:val="single" w:sz="4" w:space="0" w:color="auto"/>
              <w:right w:val="single" w:sz="4" w:space="0" w:color="auto"/>
            </w:tcBorders>
          </w:tcPr>
          <w:p w:rsidR="00172A23" w:rsidRDefault="00172A23" w:rsidP="00172A23">
            <w:pPr>
              <w:spacing w:after="0" w:line="240" w:lineRule="auto"/>
              <w:jc w:val="right"/>
              <w:rPr>
                <w:rFonts w:ascii="Calibri" w:eastAsia="Times New Roman" w:hAnsi="Calibri" w:cs="Times New Roman"/>
                <w:color w:val="000000"/>
                <w:lang w:eastAsia="en-IN"/>
              </w:rPr>
            </w:pPr>
          </w:p>
        </w:tc>
      </w:tr>
      <w:tr w:rsidR="00172A23" w:rsidRPr="00FF4AC3" w:rsidTr="00172A23">
        <w:trPr>
          <w:trHeight w:val="285"/>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2A23" w:rsidRDefault="00172A23" w:rsidP="00172A23">
            <w:pPr>
              <w:spacing w:after="0" w:line="240" w:lineRule="auto"/>
              <w:rPr>
                <w:rFonts w:ascii="Calibri" w:eastAsia="Times New Roman" w:hAnsi="Calibri" w:cs="Times New Roman"/>
                <w:color w:val="000000"/>
                <w:lang w:eastAsia="en-IN"/>
              </w:rPr>
            </w:pP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172A23" w:rsidRPr="00090109" w:rsidRDefault="00172A23" w:rsidP="00172A23">
            <w:pPr>
              <w:spacing w:after="0" w:line="240" w:lineRule="auto"/>
              <w:rPr>
                <w:rFonts w:ascii="Calibri" w:eastAsia="Times New Roman" w:hAnsi="Calibri" w:cs="Times New Roman"/>
                <w:color w:val="000000"/>
                <w:lang w:eastAsia="en-IN"/>
              </w:rPr>
            </w:pP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172A23" w:rsidRDefault="00172A23" w:rsidP="00172A23">
            <w:pPr>
              <w:spacing w:after="0" w:line="240" w:lineRule="auto"/>
              <w:rPr>
                <w:rFonts w:ascii="Calibri" w:eastAsia="Times New Roman" w:hAnsi="Calibri" w:cs="Times New Roman"/>
                <w:color w:val="000000"/>
                <w:lang w:eastAsia="en-IN"/>
              </w:rPr>
            </w:pP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172A23" w:rsidRDefault="00172A23" w:rsidP="00172A23">
            <w:pPr>
              <w:spacing w:after="0" w:line="240" w:lineRule="auto"/>
              <w:rPr>
                <w:rFonts w:ascii="Calibri" w:eastAsia="Times New Roman" w:hAnsi="Calibri" w:cs="Times New Roman"/>
                <w:color w:val="000000"/>
                <w:lang w:eastAsia="en-IN"/>
              </w:rPr>
            </w:pP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172A23" w:rsidRDefault="00172A23" w:rsidP="00172A23">
            <w:pPr>
              <w:spacing w:after="0" w:line="240" w:lineRule="auto"/>
              <w:rPr>
                <w:rFonts w:ascii="Calibri" w:eastAsia="Times New Roman" w:hAnsi="Calibri" w:cs="Times New Roman"/>
                <w:color w:val="000000"/>
                <w:lang w:eastAsia="en-IN"/>
              </w:rPr>
            </w:pP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172A23" w:rsidRDefault="00172A23" w:rsidP="00172A23">
            <w:pPr>
              <w:spacing w:after="0" w:line="240" w:lineRule="auto"/>
              <w:jc w:val="right"/>
              <w:rPr>
                <w:rFonts w:ascii="Calibri" w:eastAsia="Times New Roman" w:hAnsi="Calibri" w:cs="Times New Roman"/>
                <w:color w:val="000000"/>
                <w:lang w:eastAsia="en-IN"/>
              </w:rPr>
            </w:pPr>
          </w:p>
        </w:tc>
        <w:tc>
          <w:tcPr>
            <w:tcW w:w="930" w:type="dxa"/>
            <w:tcBorders>
              <w:top w:val="single" w:sz="4" w:space="0" w:color="auto"/>
              <w:left w:val="nil"/>
              <w:bottom w:val="single" w:sz="4" w:space="0" w:color="auto"/>
              <w:right w:val="single" w:sz="4" w:space="0" w:color="auto"/>
            </w:tcBorders>
          </w:tcPr>
          <w:p w:rsidR="00172A23" w:rsidRDefault="00172A23" w:rsidP="00172A23">
            <w:pPr>
              <w:spacing w:after="0" w:line="240" w:lineRule="auto"/>
              <w:jc w:val="right"/>
              <w:rPr>
                <w:rFonts w:ascii="Calibri" w:eastAsia="Times New Roman" w:hAnsi="Calibri" w:cs="Times New Roman"/>
                <w:color w:val="000000"/>
                <w:lang w:eastAsia="en-IN"/>
              </w:rPr>
            </w:pPr>
          </w:p>
        </w:tc>
      </w:tr>
    </w:tbl>
    <w:p w:rsidR="00622CFB" w:rsidRDefault="00794A15" w:rsidP="00B05A40">
      <w:r>
        <w:t xml:space="preserve"> </w:t>
      </w:r>
    </w:p>
    <w:p w:rsidR="004F006B" w:rsidRDefault="00622CFB" w:rsidP="00493423">
      <w:pPr>
        <w:jc w:val="both"/>
      </w:pPr>
      <w:r w:rsidRPr="00622CFB">
        <w:rPr>
          <w:b/>
          <w:i/>
        </w:rPr>
        <w:lastRenderedPageBreak/>
        <w:t>Can we Actually Meet the Fiscal Deficit target this Year</w:t>
      </w:r>
      <w:r>
        <w:t xml:space="preserve">? </w:t>
      </w:r>
      <w:r w:rsidR="00DE0EA5">
        <w:t xml:space="preserve">In a </w:t>
      </w:r>
      <w:r w:rsidR="00794A15">
        <w:t xml:space="preserve"> year where the </w:t>
      </w:r>
      <w:r w:rsidR="00DE0EA5">
        <w:t xml:space="preserve">mandated currency exchange , </w:t>
      </w:r>
      <w:r w:rsidR="00794A15">
        <w:t>called demonetisation</w:t>
      </w:r>
      <w:r w:rsidR="00DE0EA5">
        <w:t xml:space="preserve"> in</w:t>
      </w:r>
      <w:r w:rsidR="00794A15">
        <w:t xml:space="preserve"> popular parlance</w:t>
      </w:r>
      <w:r w:rsidR="00DE0EA5">
        <w:t>,</w:t>
      </w:r>
      <w:r w:rsidR="00794A15">
        <w:t xml:space="preserve"> is expected to affect the GDP growth downward, </w:t>
      </w:r>
      <w:r w:rsidR="00DE0EA5">
        <w:t>the official estimates suggest that the economy will turnaround. As per the</w:t>
      </w:r>
      <w:r w:rsidR="00794A15">
        <w:t xml:space="preserve"> official </w:t>
      </w:r>
      <w:r w:rsidR="00DE0EA5">
        <w:t xml:space="preserve">calculation, </w:t>
      </w:r>
      <w:r w:rsidR="00794A15">
        <w:t xml:space="preserve">which explicitly did not consider the impact of demonetisation, </w:t>
      </w:r>
      <w:r w:rsidR="00DE0EA5">
        <w:t xml:space="preserve">FY16-17 </w:t>
      </w:r>
      <w:r w:rsidR="00794A15">
        <w:t>is expected to show the best nominal GDP growth in three years. Of course the Economic Survey estimates the nominal GDP of the current fiscal year to be 100 b</w:t>
      </w:r>
      <w:r w:rsidR="00DE0EA5">
        <w:t>asis point (bp) to 25 bp lower but this may also turn out to be a tad too optimistic.</w:t>
      </w:r>
      <w:r w:rsidR="00794A15">
        <w:t xml:space="preserve"> To </w:t>
      </w:r>
      <w:r w:rsidR="00493423">
        <w:t>the extent the fiscal deficit</w:t>
      </w:r>
      <w:r w:rsidR="00794A15">
        <w:t xml:space="preserve"> is calculated as a percentage of nominal GDP a downward adjustment of the same will breach the fiscal deficit target. As such the previous budget (for the year Fy2016-17) estimated a nominal GDP growth rate of 11%</w:t>
      </w:r>
      <w:r>
        <w:t xml:space="preserve"> so as to restrict the fiscal deficit at 3.5% of GDP. </w:t>
      </w:r>
    </w:p>
    <w:p w:rsidR="00622CFB" w:rsidRDefault="004F006B" w:rsidP="00493423">
      <w:pPr>
        <w:jc w:val="both"/>
      </w:pPr>
      <w:r>
        <w:t>The</w:t>
      </w:r>
      <w:r w:rsidR="00622CFB">
        <w:t xml:space="preserve"> 3.2% fiscal deficit target of FY2017-18 is based on a nominal GDP growth rate of 11.75%</w:t>
      </w:r>
      <w:r w:rsidR="006222FB">
        <w:t xml:space="preserve">. </w:t>
      </w:r>
      <w:r>
        <w:t>A</w:t>
      </w:r>
      <w:r w:rsidR="006222FB">
        <w:t>n economy of nominal GDP of INR 136.75 lakh crore as of March 31,2016 is expected to grow to an estimated 169.7 Lakh crore by 31 March , 2018 and support a fiscal deficit of INR 5.4 lakh crore ie; hit the fiscal deficit target of 3.2</w:t>
      </w:r>
      <w:r>
        <w:t>%</w:t>
      </w:r>
      <w:r w:rsidR="006222FB">
        <w:t xml:space="preserve"> for FY2017-18</w:t>
      </w:r>
      <w:r>
        <w:t>. Whew!</w:t>
      </w:r>
    </w:p>
    <w:p w:rsidR="004F006B" w:rsidRDefault="004F006B" w:rsidP="004F006B">
      <w:r>
        <w:t>Given that GDP estimates gets re-estimated even three years into the future, we may figure out two or three years down the line that India may have missed the fiscal deficit target in FY2016-17.</w:t>
      </w:r>
    </w:p>
    <w:p w:rsidR="00FA09CD" w:rsidRDefault="006222FB" w:rsidP="00622CFB">
      <w:pPr>
        <w:jc w:val="both"/>
      </w:pPr>
      <w:r>
        <w:rPr>
          <w:b/>
          <w:i/>
        </w:rPr>
        <w:t>Past Tango of fiscal deficit and Nominal GDP</w:t>
      </w:r>
      <w:r w:rsidR="00622CFB">
        <w:rPr>
          <w:b/>
          <w:i/>
        </w:rPr>
        <w:t>:</w:t>
      </w:r>
      <w:r w:rsidR="00622CFB" w:rsidRPr="00C3047F">
        <w:t xml:space="preserve"> </w:t>
      </w:r>
      <w:r>
        <w:t xml:space="preserve">Fiscal deficit target overshooting in the </w:t>
      </w:r>
      <w:r w:rsidR="00FA09CD">
        <w:t>first</w:t>
      </w:r>
      <w:r w:rsidR="00493423">
        <w:t xml:space="preserve"> half of a</w:t>
      </w:r>
      <w:r>
        <w:t xml:space="preserve"> fiscal </w:t>
      </w:r>
      <w:r w:rsidR="00493423">
        <w:t xml:space="preserve">and thereby </w:t>
      </w:r>
      <w:r>
        <w:t xml:space="preserve">forcing government to curtail spending in the second half is not a new </w:t>
      </w:r>
      <w:r w:rsidR="00FA09CD">
        <w:t>phenomen</w:t>
      </w:r>
      <w:r w:rsidR="00493423">
        <w:t xml:space="preserve">on. Even now by December 2016,  around </w:t>
      </w:r>
      <w:r w:rsidR="00FA09CD">
        <w:t xml:space="preserve">94 % of the fiscal deficit has already been used up. The need to keep fiscal deficit in check forces government to sharply curtail spending in the last quarter if not the entire second half of the fiscal. In the absence of </w:t>
      </w:r>
      <w:r w:rsidR="004F006B">
        <w:t>meaningful</w:t>
      </w:r>
      <w:r w:rsidR="00FA09CD">
        <w:t xml:space="preserve"> private investment this tends to </w:t>
      </w:r>
      <w:r w:rsidR="004F006B">
        <w:t xml:space="preserve">further </w:t>
      </w:r>
      <w:r w:rsidR="00FA09CD">
        <w:t>damp down the economy during the second half.</w:t>
      </w:r>
    </w:p>
    <w:p w:rsidR="00622CFB" w:rsidRDefault="00FA09CD" w:rsidP="00622CFB">
      <w:pPr>
        <w:jc w:val="both"/>
      </w:pPr>
      <w:r>
        <w:t>The</w:t>
      </w:r>
      <w:r w:rsidR="00622CFB">
        <w:t xml:space="preserve"> nominal GDP growth in H1FY15 was above 13%. However by H1FY15(ie; 30 September 2014) the government had already exhausted 86% of its projected full year Fiscal Deficit(FD) of FY15(INR4.39 trillion). The H2FY15 nominal GDP growth nose-dived to 7% level and thus the full year(FY15) nominal GDP growth was 10.8%. One </w:t>
      </w:r>
      <w:r w:rsidR="00493423">
        <w:t>of the contributing factors has</w:t>
      </w:r>
      <w:r w:rsidR="00622CFB">
        <w:t xml:space="preserve"> possibly been the sharp curtailment of government spending, whic</w:t>
      </w:r>
      <w:r w:rsidR="00493423">
        <w:t xml:space="preserve">h allowed Government to meet a </w:t>
      </w:r>
      <w:r w:rsidR="00622CFB">
        <w:t xml:space="preserve">FD target of 4.1% (of nominal GDP) in FY15. </w:t>
      </w:r>
    </w:p>
    <w:p w:rsidR="00622CFB" w:rsidRDefault="00622CFB" w:rsidP="00622CFB">
      <w:pPr>
        <w:jc w:val="both"/>
      </w:pPr>
      <w:r>
        <w:t xml:space="preserve">When Mr. Jaitley presented </w:t>
      </w:r>
      <w:r w:rsidR="00FA09CD">
        <w:t>FY2015-16</w:t>
      </w:r>
      <w:r>
        <w:t xml:space="preserve"> budget on 28</w:t>
      </w:r>
      <w:r w:rsidRPr="005E36CA">
        <w:rPr>
          <w:vertAlign w:val="superscript"/>
        </w:rPr>
        <w:t>th</w:t>
      </w:r>
      <w:r>
        <w:t xml:space="preserve"> February 2015, he projected a fiscal deficit of INR 5.55 trillion (1 trillion is 1 Lakh crore). This was expected to be 3.9% of the then (as of Feb, 2015) expected FY16 nominal GDP of INR 141 trillion. This is because the budget expected an 11.5% nominal GDP growth in 2015-16 over the then projected 2014-15 nominal GDP of INR126.5 trillion. Subsequently, the FY15 nominal GDP was re-estimated at a marginally lower </w:t>
      </w:r>
      <w:r w:rsidR="00493423">
        <w:t xml:space="preserve">amount of </w:t>
      </w:r>
      <w:r>
        <w:t xml:space="preserve">INR 124.9 </w:t>
      </w:r>
      <w:r w:rsidR="00FA09CD">
        <w:t xml:space="preserve">trillion. </w:t>
      </w:r>
      <w:r>
        <w:t>Since the nominal GDP for FY16 was scaled down</w:t>
      </w:r>
      <w:r w:rsidR="00FA09CD">
        <w:t xml:space="preserve"> from original budget expectations</w:t>
      </w:r>
      <w:r>
        <w:t xml:space="preserve">, in order to remain within </w:t>
      </w:r>
      <w:r w:rsidR="004F006B">
        <w:t>fiscal deficit</w:t>
      </w:r>
      <w:r>
        <w:t xml:space="preserve"> target of 3.9% for FY16, the FY16 fiscal deficit of INR 5.55 lakh crore has been reduced to INR5.35 trillion. </w:t>
      </w:r>
    </w:p>
    <w:p w:rsidR="00622CFB" w:rsidRDefault="00FA09CD" w:rsidP="00493423">
      <w:pPr>
        <w:jc w:val="both"/>
      </w:pPr>
      <w:r>
        <w:rPr>
          <w:b/>
          <w:i/>
        </w:rPr>
        <w:t>The Moment of truth</w:t>
      </w:r>
      <w:r w:rsidR="00622CFB">
        <w:rPr>
          <w:b/>
          <w:i/>
        </w:rPr>
        <w:t>:</w:t>
      </w:r>
      <w:r w:rsidR="00622CFB">
        <w:t xml:space="preserve"> </w:t>
      </w:r>
      <w:r w:rsidR="00493423">
        <w:t>Thus, the</w:t>
      </w:r>
      <w:r>
        <w:t xml:space="preserve"> nominal growth </w:t>
      </w:r>
      <w:r w:rsidR="004F006B">
        <w:t>rates anticipated</w:t>
      </w:r>
      <w:r>
        <w:t xml:space="preserve"> in the budget</w:t>
      </w:r>
      <w:r w:rsidR="00493423">
        <w:t xml:space="preserve"> often get</w:t>
      </w:r>
      <w:r>
        <w:t xml:space="preserve"> revised downward significantly and likewise the government reduces spending to keep the ratio of fiscal deficit in line with budgetary expectations. What is different this year is </w:t>
      </w:r>
      <w:r w:rsidR="004F006B">
        <w:t>that the degree of</w:t>
      </w:r>
      <w:r>
        <w:t xml:space="preserve"> downward revision in nominal GDP estimates may be much higher than has been the case in the past few years. If the spending is reduced by that commensurate </w:t>
      </w:r>
      <w:r w:rsidR="004F006B">
        <w:t>amount</w:t>
      </w:r>
      <w:r>
        <w:t xml:space="preserve"> to keep the fiscal deficit target ratio in check then it may affect the growth</w:t>
      </w:r>
      <w:r w:rsidR="00493423">
        <w:t xml:space="preserve"> of the economy</w:t>
      </w:r>
      <w:r>
        <w:t xml:space="preserve"> further. Ironically </w:t>
      </w:r>
      <w:r w:rsidR="004F006B">
        <w:t>, an approach of fiscal consolidation which is considered conservative may cause larger instab</w:t>
      </w:r>
      <w:r w:rsidR="00493423">
        <w:t xml:space="preserve">ility if the growth scenario does </w:t>
      </w:r>
      <w:r w:rsidR="004F006B">
        <w:t>not play out</w:t>
      </w:r>
      <w:r w:rsidR="00493423">
        <w:t>.</w:t>
      </w:r>
    </w:p>
    <w:sectPr w:rsidR="00622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AE"/>
    <w:rsid w:val="00090109"/>
    <w:rsid w:val="00132C86"/>
    <w:rsid w:val="00172A23"/>
    <w:rsid w:val="00246DF3"/>
    <w:rsid w:val="00493423"/>
    <w:rsid w:val="004F006B"/>
    <w:rsid w:val="005D27E4"/>
    <w:rsid w:val="006222FB"/>
    <w:rsid w:val="00622CFB"/>
    <w:rsid w:val="006E05FE"/>
    <w:rsid w:val="00745ABD"/>
    <w:rsid w:val="007675C2"/>
    <w:rsid w:val="00794A15"/>
    <w:rsid w:val="007D0739"/>
    <w:rsid w:val="007D4698"/>
    <w:rsid w:val="009C6287"/>
    <w:rsid w:val="009D1A30"/>
    <w:rsid w:val="009E679C"/>
    <w:rsid w:val="00A97BC1"/>
    <w:rsid w:val="00B05A40"/>
    <w:rsid w:val="00B33BE0"/>
    <w:rsid w:val="00CD0676"/>
    <w:rsid w:val="00D25C3E"/>
    <w:rsid w:val="00D631AE"/>
    <w:rsid w:val="00D77976"/>
    <w:rsid w:val="00DE0EA5"/>
    <w:rsid w:val="00EA3DA9"/>
    <w:rsid w:val="00F5026A"/>
    <w:rsid w:val="00FA09CD"/>
    <w:rsid w:val="00FF4AC3"/>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976A2A5-42CB-4E7A-BA2A-6C8300D7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B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27818">
      <w:bodyDiv w:val="1"/>
      <w:marLeft w:val="0"/>
      <w:marRight w:val="0"/>
      <w:marTop w:val="0"/>
      <w:marBottom w:val="0"/>
      <w:divBdr>
        <w:top w:val="none" w:sz="0" w:space="0" w:color="auto"/>
        <w:left w:val="none" w:sz="0" w:space="0" w:color="auto"/>
        <w:bottom w:val="none" w:sz="0" w:space="0" w:color="auto"/>
        <w:right w:val="none" w:sz="0" w:space="0" w:color="auto"/>
      </w:divBdr>
    </w:div>
    <w:div w:id="202249955">
      <w:bodyDiv w:val="1"/>
      <w:marLeft w:val="0"/>
      <w:marRight w:val="0"/>
      <w:marTop w:val="0"/>
      <w:marBottom w:val="0"/>
      <w:divBdr>
        <w:top w:val="none" w:sz="0" w:space="0" w:color="auto"/>
        <w:left w:val="none" w:sz="0" w:space="0" w:color="auto"/>
        <w:bottom w:val="none" w:sz="0" w:space="0" w:color="auto"/>
        <w:right w:val="none" w:sz="0" w:space="0" w:color="auto"/>
      </w:divBdr>
    </w:div>
    <w:div w:id="1185748371">
      <w:bodyDiv w:val="1"/>
      <w:marLeft w:val="0"/>
      <w:marRight w:val="0"/>
      <w:marTop w:val="0"/>
      <w:marBottom w:val="0"/>
      <w:divBdr>
        <w:top w:val="none" w:sz="0" w:space="0" w:color="auto"/>
        <w:left w:val="none" w:sz="0" w:space="0" w:color="auto"/>
        <w:bottom w:val="none" w:sz="0" w:space="0" w:color="auto"/>
        <w:right w:val="none" w:sz="0" w:space="0" w:color="auto"/>
      </w:divBdr>
    </w:div>
    <w:div w:id="151876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Deepnm</dc:creator>
  <cp:keywords/>
  <dc:description/>
  <cp:lastModifiedBy>User</cp:lastModifiedBy>
  <cp:revision>2</cp:revision>
  <dcterms:created xsi:type="dcterms:W3CDTF">2017-02-03T04:07:00Z</dcterms:created>
  <dcterms:modified xsi:type="dcterms:W3CDTF">2017-02-03T04:07:00Z</dcterms:modified>
</cp:coreProperties>
</file>